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9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0"/>
        <w:gridCol w:w="770"/>
        <w:gridCol w:w="4549"/>
      </w:tblGrid>
      <w:tr w:rsidR="002C4B4E">
        <w:trPr>
          <w:cantSplit/>
          <w:trHeight w:val="23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2C4B4E" w:rsidRPr="008854A5" w:rsidRDefault="002C4B4E">
            <w:pPr>
              <w:pStyle w:val="Heading5"/>
              <w:tabs>
                <w:tab w:val="center" w:pos="1211"/>
              </w:tabs>
              <w:spacing w:before="0" w:line="220" w:lineRule="exact"/>
              <w:ind w:left="0"/>
              <w:jc w:val="center"/>
              <w:rPr>
                <w:rFonts w:eastAsia="Arial Unicode MS"/>
                <w:spacing w:val="-6"/>
                <w:sz w:val="22"/>
                <w:szCs w:val="22"/>
              </w:rPr>
            </w:pPr>
            <w:r w:rsidRPr="008854A5">
              <w:rPr>
                <w:spacing w:val="-6"/>
                <w:sz w:val="22"/>
                <w:szCs w:val="22"/>
              </w:rPr>
              <w:t>ДЗЯРЖАЎНЫ</w:t>
            </w:r>
          </w:p>
          <w:p w:rsidR="002C4B4E" w:rsidRPr="008854A5" w:rsidRDefault="002C4B4E">
            <w:pPr>
              <w:pStyle w:val="Heading6"/>
              <w:tabs>
                <w:tab w:val="center" w:pos="2203"/>
              </w:tabs>
              <w:spacing w:before="0" w:line="220" w:lineRule="exac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4A5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ВАЕННА-ПРАМЫСЛОВЫ </w:t>
            </w:r>
            <w:r w:rsidRPr="008854A5">
              <w:rPr>
                <w:rFonts w:ascii="Times New Roman" w:hAnsi="Times New Roman" w:cs="Times New Roman"/>
                <w:sz w:val="22"/>
                <w:szCs w:val="22"/>
              </w:rPr>
              <w:t>КАМIТЭТ РЭСПУБЛIКI БЕЛАРУСЬ</w:t>
            </w:r>
          </w:p>
          <w:p w:rsidR="002C4B4E" w:rsidRDefault="002C4B4E">
            <w:pPr>
              <w:shd w:val="clear" w:color="auto" w:fill="FFFFFF"/>
              <w:tabs>
                <w:tab w:val="center" w:pos="2203"/>
              </w:tabs>
              <w:spacing w:line="220" w:lineRule="exact"/>
              <w:jc w:val="center"/>
              <w:rPr>
                <w:szCs w:val="30"/>
                <w:lang w:val="be-BY"/>
              </w:rPr>
            </w:pPr>
            <w:r w:rsidRPr="008854A5">
              <w:rPr>
                <w:b/>
                <w:bCs/>
                <w:color w:val="000000"/>
                <w:spacing w:val="-6"/>
                <w:sz w:val="22"/>
                <w:szCs w:val="22"/>
              </w:rPr>
              <w:t>(ДЗЯРЖКАМВАЕНПРАМ</w:t>
            </w:r>
            <w:r w:rsidRPr="008854A5">
              <w:rPr>
                <w:b/>
                <w:bCs/>
                <w:color w:val="000000"/>
                <w:spacing w:val="-4"/>
                <w:sz w:val="22"/>
                <w:szCs w:val="22"/>
              </w:rPr>
              <w:t>)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C4B4E" w:rsidRDefault="002C4B4E">
            <w:pPr>
              <w:spacing w:line="220" w:lineRule="exact"/>
              <w:jc w:val="center"/>
              <w:rPr>
                <w:b/>
                <w:sz w:val="24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:rsidR="002C4B4E" w:rsidRDefault="002C4B4E">
            <w:pPr>
              <w:pStyle w:val="Heading5"/>
              <w:tabs>
                <w:tab w:val="center" w:pos="1211"/>
              </w:tabs>
              <w:spacing w:before="0" w:line="220" w:lineRule="exact"/>
              <w:ind w:left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ГОСУДАРСТВЕННЫЙ</w:t>
            </w:r>
          </w:p>
          <w:p w:rsidR="002C4B4E" w:rsidRDefault="002C4B4E">
            <w:pPr>
              <w:pStyle w:val="Heading5"/>
              <w:tabs>
                <w:tab w:val="center" w:pos="1211"/>
              </w:tabs>
              <w:spacing w:before="0" w:line="220" w:lineRule="exact"/>
              <w:ind w:left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ВОЕННО-ПРОМЫШЛЕННЫЙ КОМИТЕТ</w:t>
            </w:r>
          </w:p>
          <w:p w:rsidR="002C4B4E" w:rsidRDefault="002C4B4E">
            <w:pPr>
              <w:pStyle w:val="Heading5"/>
              <w:tabs>
                <w:tab w:val="center" w:pos="1211"/>
              </w:tabs>
              <w:spacing w:before="0" w:line="220" w:lineRule="exact"/>
              <w:ind w:left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РЕСПУБЛИКИ БЕЛАРУСЬ</w:t>
            </w:r>
          </w:p>
          <w:p w:rsidR="002C4B4E" w:rsidRDefault="002C4B4E">
            <w:pPr>
              <w:pStyle w:val="Heading5"/>
              <w:tabs>
                <w:tab w:val="center" w:pos="1211"/>
              </w:tabs>
              <w:spacing w:before="0" w:line="220" w:lineRule="exact"/>
              <w:ind w:left="0"/>
              <w:jc w:val="center"/>
              <w:rPr>
                <w:szCs w:val="30"/>
              </w:rPr>
            </w:pPr>
            <w:r>
              <w:rPr>
                <w:spacing w:val="-6"/>
                <w:sz w:val="22"/>
                <w:szCs w:val="22"/>
              </w:rPr>
              <w:t>(ГОСКОМВОЕНПРОМ)</w:t>
            </w:r>
          </w:p>
        </w:tc>
      </w:tr>
      <w:tr w:rsidR="002C4B4E">
        <w:trPr>
          <w:cantSplit/>
          <w:trHeight w:val="234"/>
        </w:trPr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B4E" w:rsidRDefault="002C4B4E">
            <w:pPr>
              <w:spacing w:before="120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be-BY"/>
              </w:rPr>
              <w:t>р-т Незалежнасц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be-BY"/>
              </w:rPr>
              <w:t xml:space="preserve">, д. 115, </w:t>
            </w:r>
            <w:smartTag w:uri="urn:schemas-microsoft-com:office:smarttags" w:element="metricconverter">
              <w:smartTagPr>
                <w:attr w:name="ProductID" w:val="220114, г"/>
              </w:smartTagPr>
              <w:r>
                <w:rPr>
                  <w:sz w:val="20"/>
                  <w:szCs w:val="20"/>
                  <w:lang w:val="be-BY"/>
                </w:rPr>
                <w:t>220114, г</w:t>
              </w:r>
            </w:smartTag>
            <w:r>
              <w:rPr>
                <w:sz w:val="20"/>
                <w:szCs w:val="20"/>
                <w:lang w:val="be-BY"/>
              </w:rPr>
              <w:t>. Мінск</w:t>
            </w:r>
          </w:p>
          <w:p w:rsidR="002C4B4E" w:rsidRDefault="002C4B4E">
            <w:pPr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тэл. (017) 272 29 82, тэл/факс (017) 373 90 81</w:t>
            </w:r>
          </w:p>
          <w:p w:rsidR="002C4B4E" w:rsidRDefault="002C4B4E">
            <w:pPr>
              <w:jc w:val="center"/>
              <w:rPr>
                <w:b/>
                <w:i/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be-BY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  <w:lang w:val="be-BY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  <w:lang w:val="be-BY"/>
              </w:rPr>
              <w:t>@</w:t>
            </w:r>
            <w:r>
              <w:rPr>
                <w:sz w:val="20"/>
                <w:szCs w:val="20"/>
                <w:lang w:val="en-US"/>
              </w:rPr>
              <w:t>vpk</w:t>
            </w:r>
            <w:r>
              <w:rPr>
                <w:sz w:val="20"/>
                <w:szCs w:val="20"/>
                <w:lang w:val="be-BY"/>
              </w:rPr>
              <w:t>.</w:t>
            </w:r>
            <w:r>
              <w:rPr>
                <w:sz w:val="20"/>
                <w:szCs w:val="20"/>
                <w:lang w:val="en-US"/>
              </w:rPr>
              <w:t>gov</w:t>
            </w:r>
            <w:r>
              <w:rPr>
                <w:sz w:val="20"/>
                <w:szCs w:val="20"/>
                <w:lang w:val="be-BY"/>
              </w:rPr>
              <w:t>.</w:t>
            </w:r>
            <w:r>
              <w:rPr>
                <w:sz w:val="20"/>
                <w:szCs w:val="20"/>
                <w:lang w:val="en-US"/>
              </w:rPr>
              <w:t>by</w:t>
            </w:r>
          </w:p>
        </w:tc>
        <w:tc>
          <w:tcPr>
            <w:tcW w:w="7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B4E" w:rsidRDefault="002C4B4E">
            <w:pPr>
              <w:jc w:val="center"/>
              <w:rPr>
                <w:b/>
                <w:i/>
                <w:sz w:val="20"/>
                <w:szCs w:val="20"/>
                <w:lang w:val="be-BY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B4E" w:rsidRDefault="002C4B4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пр-т Независимости, д. 115, </w:t>
            </w:r>
            <w:smartTag w:uri="urn:schemas-microsoft-com:office:smarttags" w:element="metricconverter">
              <w:smartTagPr>
                <w:attr w:name="ProductID" w:val="220114, г"/>
              </w:smartTagPr>
              <w:r>
                <w:rPr>
                  <w:sz w:val="20"/>
                  <w:szCs w:val="20"/>
                </w:rPr>
                <w:t>220114, г</w:t>
              </w:r>
            </w:smartTag>
            <w:r>
              <w:rPr>
                <w:sz w:val="20"/>
                <w:szCs w:val="20"/>
              </w:rPr>
              <w:t>. Минск</w:t>
            </w:r>
          </w:p>
          <w:p w:rsidR="002C4B4E" w:rsidRDefault="002C4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(017) 272 29 82, тел/факс (017) 373 90 81</w:t>
            </w:r>
          </w:p>
          <w:p w:rsidR="002C4B4E" w:rsidRDefault="002C4B4E">
            <w:pPr>
              <w:jc w:val="center"/>
              <w:rPr>
                <w:b/>
                <w:i/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vpk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gov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by</w:t>
            </w:r>
          </w:p>
        </w:tc>
      </w:tr>
    </w:tbl>
    <w:p w:rsidR="002C4B4E" w:rsidRDefault="002C4B4E" w:rsidP="005B2678">
      <w:pPr>
        <w:ind w:firstLine="709"/>
        <w:jc w:val="both"/>
        <w:rPr>
          <w:color w:val="000000"/>
          <w:szCs w:val="30"/>
        </w:rPr>
      </w:pPr>
      <w:r>
        <w:rPr>
          <w:color w:val="000000"/>
          <w:szCs w:val="30"/>
        </w:rPr>
        <w:t>№ 51 от 7 апреля 2020 г.</w:t>
      </w:r>
    </w:p>
    <w:p w:rsidR="002C4B4E" w:rsidRDefault="002C4B4E" w:rsidP="005B2678">
      <w:pPr>
        <w:ind w:firstLine="709"/>
        <w:jc w:val="both"/>
        <w:rPr>
          <w:color w:val="000000"/>
          <w:szCs w:val="30"/>
        </w:rPr>
      </w:pPr>
    </w:p>
    <w:p w:rsidR="002C4B4E" w:rsidRDefault="002C4B4E" w:rsidP="005B2678">
      <w:pPr>
        <w:tabs>
          <w:tab w:val="left" w:pos="4500"/>
        </w:tabs>
        <w:spacing w:before="240" w:after="240" w:line="280" w:lineRule="exact"/>
        <w:ind w:right="5138"/>
        <w:jc w:val="both"/>
        <w:rPr>
          <w:szCs w:val="30"/>
        </w:rPr>
      </w:pPr>
      <w:r>
        <w:rPr>
          <w:szCs w:val="30"/>
        </w:rPr>
        <w:t xml:space="preserve">Об изменении приказа Государственного военно-промышленного комитета Республики Беларусь от 17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szCs w:val="30"/>
          </w:rPr>
          <w:t>2012 г</w:t>
        </w:r>
      </w:smartTag>
      <w:r>
        <w:rPr>
          <w:szCs w:val="30"/>
        </w:rPr>
        <w:t xml:space="preserve">. № 12 </w:t>
      </w:r>
    </w:p>
    <w:p w:rsidR="002C4B4E" w:rsidRPr="009D3B7A" w:rsidRDefault="002C4B4E" w:rsidP="005B2678">
      <w:pPr>
        <w:pStyle w:val="point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Пункт 2 приказа Государственного военно-промышленного комитета Республики Беларусь от 17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30"/>
            <w:szCs w:val="30"/>
          </w:rPr>
          <w:t>2012 г</w:t>
        </w:r>
      </w:smartTag>
      <w:r>
        <w:rPr>
          <w:sz w:val="30"/>
          <w:szCs w:val="30"/>
        </w:rPr>
        <w:t xml:space="preserve">. № 12 </w:t>
      </w:r>
      <w:r>
        <w:rPr>
          <w:sz w:val="30"/>
          <w:szCs w:val="30"/>
        </w:rPr>
        <w:br/>
        <w:t xml:space="preserve">«О создании комиссии </w:t>
      </w:r>
      <w:r w:rsidRPr="009D3B7A">
        <w:rPr>
          <w:sz w:val="30"/>
          <w:szCs w:val="30"/>
        </w:rPr>
        <w:t xml:space="preserve"> по противодействию коррупции в Государственном военно-промышленном комитете</w:t>
      </w:r>
      <w:r>
        <w:rPr>
          <w:sz w:val="30"/>
          <w:szCs w:val="30"/>
        </w:rPr>
        <w:t>» изложить в следующей редакции:</w:t>
      </w:r>
    </w:p>
    <w:p w:rsidR="002C4B4E" w:rsidRPr="009D3B7A" w:rsidRDefault="002C4B4E" w:rsidP="005B2678">
      <w:pPr>
        <w:pStyle w:val="point"/>
        <w:ind w:firstLine="720"/>
        <w:rPr>
          <w:sz w:val="30"/>
          <w:szCs w:val="30"/>
        </w:rPr>
      </w:pPr>
      <w:r>
        <w:rPr>
          <w:sz w:val="30"/>
          <w:szCs w:val="30"/>
        </w:rPr>
        <w:t>«</w:t>
      </w:r>
      <w:r w:rsidRPr="009D3B7A">
        <w:rPr>
          <w:sz w:val="30"/>
          <w:szCs w:val="30"/>
        </w:rPr>
        <w:t>2. Утвердить следующий состав комиссии:</w:t>
      </w:r>
    </w:p>
    <w:p w:rsidR="002C4B4E" w:rsidRPr="009D3B7A" w:rsidRDefault="002C4B4E" w:rsidP="005B2678">
      <w:pPr>
        <w:pStyle w:val="newncpi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Головченко Роман Александрович, Председатель Государственного военно-промышленного комитета </w:t>
      </w:r>
      <w:r w:rsidRPr="009D3B7A">
        <w:rPr>
          <w:sz w:val="30"/>
          <w:szCs w:val="30"/>
        </w:rPr>
        <w:t>(председатель комиссии);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 w:rsidRPr="009D3B7A">
        <w:rPr>
          <w:sz w:val="30"/>
          <w:szCs w:val="30"/>
        </w:rPr>
        <w:t>Пантус Дмитрий Александрович, заместитель Председателя Государственного военно-промышленного комитета;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 w:rsidRPr="009D3B7A">
        <w:rPr>
          <w:sz w:val="30"/>
          <w:szCs w:val="30"/>
        </w:rPr>
        <w:t>Волнистая Ольга Владимировна, консультант сектора правового обеспечения</w:t>
      </w:r>
      <w:r>
        <w:rPr>
          <w:sz w:val="30"/>
          <w:szCs w:val="30"/>
        </w:rPr>
        <w:t xml:space="preserve"> Государственного военно-промышленного комитета (секретарь комиссии)</w:t>
      </w:r>
      <w:r w:rsidRPr="009D3B7A">
        <w:rPr>
          <w:sz w:val="30"/>
          <w:szCs w:val="30"/>
        </w:rPr>
        <w:t>;</w:t>
      </w:r>
    </w:p>
    <w:p w:rsidR="002C4B4E" w:rsidRPr="00B93EDF" w:rsidRDefault="002C4B4E" w:rsidP="005B2678">
      <w:pPr>
        <w:pStyle w:val="newncpi"/>
        <w:ind w:firstLine="720"/>
        <w:rPr>
          <w:sz w:val="30"/>
          <w:szCs w:val="30"/>
        </w:rPr>
      </w:pPr>
      <w:r>
        <w:rPr>
          <w:sz w:val="30"/>
          <w:szCs w:val="30"/>
        </w:rPr>
        <w:t>Генатулин Александр Александрович</w:t>
      </w:r>
      <w:r w:rsidRPr="009D3B7A">
        <w:rPr>
          <w:sz w:val="30"/>
          <w:szCs w:val="30"/>
        </w:rPr>
        <w:t xml:space="preserve">, </w:t>
      </w:r>
      <w:r w:rsidRPr="00B93EDF">
        <w:rPr>
          <w:sz w:val="30"/>
          <w:szCs w:val="30"/>
        </w:rPr>
        <w:t>консультант сектора кадровой работы управления организационно-кадровой работы Государственного военно-промышленного комитета;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 w:rsidRPr="009D3B7A">
        <w:rPr>
          <w:sz w:val="30"/>
          <w:szCs w:val="30"/>
        </w:rPr>
        <w:t>Горелик Дмитрий Петрович, начальник отдела экономики</w:t>
      </w:r>
      <w:r>
        <w:rPr>
          <w:sz w:val="30"/>
          <w:szCs w:val="30"/>
        </w:rPr>
        <w:t xml:space="preserve"> Государственного военно-промышленного комитета</w:t>
      </w:r>
      <w:r w:rsidRPr="009D3B7A">
        <w:rPr>
          <w:sz w:val="30"/>
          <w:szCs w:val="30"/>
        </w:rPr>
        <w:t>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 w:rsidRPr="009D3B7A">
        <w:rPr>
          <w:sz w:val="30"/>
          <w:szCs w:val="30"/>
        </w:rPr>
        <w:t>Дударев Александр Артемович, начальник сектора управления государственной собственностью</w:t>
      </w:r>
      <w:r>
        <w:rPr>
          <w:sz w:val="30"/>
          <w:szCs w:val="30"/>
        </w:rPr>
        <w:t xml:space="preserve"> Государственного военно-промышленного комитета</w:t>
      </w:r>
      <w:r w:rsidRPr="009D3B7A">
        <w:rPr>
          <w:sz w:val="30"/>
          <w:szCs w:val="30"/>
        </w:rPr>
        <w:t>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Качур Алла Викторовна, </w:t>
      </w:r>
      <w:r w:rsidRPr="009D3B7A">
        <w:rPr>
          <w:sz w:val="30"/>
          <w:szCs w:val="30"/>
        </w:rPr>
        <w:t>начальник отдела финансов, бу</w:t>
      </w:r>
      <w:r>
        <w:rPr>
          <w:sz w:val="30"/>
          <w:szCs w:val="30"/>
        </w:rPr>
        <w:t>хгалтерского учета и отчетности Государственного военно-промышленного комитета;</w:t>
      </w:r>
    </w:p>
    <w:p w:rsidR="002C4B4E" w:rsidRDefault="002C4B4E" w:rsidP="005B2678">
      <w:pPr>
        <w:pStyle w:val="newncpi"/>
        <w:ind w:firstLine="720"/>
        <w:rPr>
          <w:sz w:val="30"/>
          <w:szCs w:val="30"/>
        </w:rPr>
      </w:pPr>
      <w:r>
        <w:rPr>
          <w:sz w:val="30"/>
          <w:szCs w:val="30"/>
        </w:rPr>
        <w:t>Региня Андрей Леонидович</w:t>
      </w:r>
      <w:r w:rsidRPr="009D3B7A">
        <w:rPr>
          <w:sz w:val="30"/>
          <w:szCs w:val="30"/>
        </w:rPr>
        <w:t xml:space="preserve">, начальник управления </w:t>
      </w:r>
      <w:r>
        <w:rPr>
          <w:sz w:val="30"/>
          <w:szCs w:val="30"/>
        </w:rPr>
        <w:br/>
      </w:r>
      <w:r w:rsidRPr="009D3B7A">
        <w:rPr>
          <w:sz w:val="30"/>
          <w:szCs w:val="30"/>
        </w:rPr>
        <w:t>развития</w:t>
      </w:r>
      <w:r>
        <w:rPr>
          <w:sz w:val="30"/>
          <w:szCs w:val="30"/>
        </w:rPr>
        <w:t xml:space="preserve"> ВВСТ Государственного военно-промышленного </w:t>
      </w:r>
      <w:r>
        <w:rPr>
          <w:sz w:val="30"/>
          <w:szCs w:val="30"/>
        </w:rPr>
        <w:br/>
        <w:t>комитета;</w:t>
      </w:r>
    </w:p>
    <w:p w:rsidR="002C4B4E" w:rsidRPr="00621128" w:rsidRDefault="002C4B4E" w:rsidP="005B2678">
      <w:pPr>
        <w:pStyle w:val="NormalWeb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621128">
        <w:rPr>
          <w:sz w:val="30"/>
          <w:szCs w:val="30"/>
        </w:rPr>
        <w:t xml:space="preserve">Сапитон Александр Владимирович, заместитель </w:t>
      </w:r>
      <w:r>
        <w:rPr>
          <w:sz w:val="30"/>
          <w:szCs w:val="30"/>
        </w:rPr>
        <w:br/>
      </w:r>
      <w:r w:rsidRPr="00621128">
        <w:rPr>
          <w:sz w:val="30"/>
          <w:szCs w:val="30"/>
        </w:rPr>
        <w:t xml:space="preserve">начальника главного управления – начальник </w:t>
      </w:r>
      <w:r>
        <w:rPr>
          <w:sz w:val="30"/>
          <w:szCs w:val="30"/>
        </w:rPr>
        <w:t>управления</w:t>
      </w:r>
      <w:r w:rsidRPr="00621128">
        <w:rPr>
          <w:sz w:val="30"/>
          <w:szCs w:val="30"/>
        </w:rPr>
        <w:t xml:space="preserve"> </w:t>
      </w:r>
      <w:r>
        <w:rPr>
          <w:sz w:val="30"/>
          <w:szCs w:val="30"/>
        </w:rPr>
        <w:br/>
      </w:r>
      <w:r w:rsidRPr="00621128">
        <w:rPr>
          <w:sz w:val="30"/>
          <w:szCs w:val="30"/>
        </w:rPr>
        <w:t>экспортного контроля</w:t>
      </w:r>
      <w:r>
        <w:rPr>
          <w:sz w:val="30"/>
          <w:szCs w:val="30"/>
        </w:rPr>
        <w:t>,</w:t>
      </w:r>
      <w:r w:rsidRPr="00621128">
        <w:rPr>
          <w:sz w:val="30"/>
          <w:szCs w:val="30"/>
        </w:rPr>
        <w:t xml:space="preserve"> лицензирования </w:t>
      </w:r>
      <w:r>
        <w:rPr>
          <w:sz w:val="30"/>
          <w:szCs w:val="30"/>
        </w:rPr>
        <w:t xml:space="preserve">и регулирования </w:t>
      </w:r>
      <w:r>
        <w:rPr>
          <w:sz w:val="30"/>
          <w:szCs w:val="30"/>
        </w:rPr>
        <w:br/>
        <w:t>оборота оружия г</w:t>
      </w:r>
      <w:r w:rsidRPr="00621128">
        <w:rPr>
          <w:sz w:val="30"/>
          <w:szCs w:val="30"/>
        </w:rPr>
        <w:t>лавного управления военно-технического сотрудничества, экспортного контроля и лицензирования Государственного военно-промышленного комитета</w:t>
      </w:r>
      <w:r>
        <w:rPr>
          <w:sz w:val="30"/>
          <w:szCs w:val="30"/>
        </w:rPr>
        <w:t>.</w:t>
      </w:r>
      <w:r w:rsidRPr="00621128">
        <w:rPr>
          <w:sz w:val="30"/>
          <w:szCs w:val="30"/>
        </w:rPr>
        <w:t>».</w:t>
      </w:r>
    </w:p>
    <w:p w:rsidR="002C4B4E" w:rsidRDefault="002C4B4E" w:rsidP="005B2678">
      <w:pPr>
        <w:spacing w:before="240" w:line="280" w:lineRule="exact"/>
        <w:jc w:val="both"/>
        <w:rPr>
          <w:color w:val="000000"/>
          <w:szCs w:val="30"/>
        </w:rPr>
      </w:pPr>
      <w:r>
        <w:rPr>
          <w:color w:val="000000"/>
          <w:szCs w:val="30"/>
        </w:rPr>
        <w:t>Председатель</w:t>
      </w:r>
    </w:p>
    <w:p w:rsidR="002C4B4E" w:rsidRDefault="002C4B4E" w:rsidP="005B2678">
      <w:pPr>
        <w:spacing w:line="280" w:lineRule="exact"/>
        <w:jc w:val="both"/>
        <w:rPr>
          <w:color w:val="000000"/>
          <w:szCs w:val="30"/>
        </w:rPr>
      </w:pPr>
      <w:r>
        <w:rPr>
          <w:color w:val="000000"/>
          <w:szCs w:val="30"/>
        </w:rPr>
        <w:t>Государственного военно-</w:t>
      </w:r>
    </w:p>
    <w:p w:rsidR="002C4B4E" w:rsidRPr="00D16E73" w:rsidRDefault="002C4B4E" w:rsidP="005B2678">
      <w:pPr>
        <w:spacing w:line="280" w:lineRule="exact"/>
        <w:jc w:val="both"/>
        <w:rPr>
          <w:color w:val="000000"/>
          <w:szCs w:val="30"/>
        </w:rPr>
      </w:pPr>
      <w:r>
        <w:rPr>
          <w:color w:val="000000"/>
          <w:szCs w:val="30"/>
        </w:rPr>
        <w:t>промышленного комитета</w:t>
      </w:r>
    </w:p>
    <w:p w:rsidR="002C4B4E" w:rsidRDefault="002C4B4E" w:rsidP="005B2678">
      <w:pPr>
        <w:tabs>
          <w:tab w:val="left" w:pos="6840"/>
        </w:tabs>
        <w:spacing w:after="240" w:line="280" w:lineRule="exact"/>
        <w:jc w:val="both"/>
        <w:rPr>
          <w:color w:val="000000"/>
          <w:szCs w:val="30"/>
        </w:rPr>
      </w:pPr>
      <w:r w:rsidRPr="00D16E73">
        <w:rPr>
          <w:color w:val="000000"/>
          <w:szCs w:val="30"/>
        </w:rPr>
        <w:t>Республики Беларусь</w:t>
      </w:r>
      <w:r w:rsidRPr="00D16E73">
        <w:rPr>
          <w:color w:val="000000"/>
          <w:szCs w:val="30"/>
        </w:rPr>
        <w:tab/>
      </w:r>
      <w:r>
        <w:rPr>
          <w:color w:val="000000"/>
          <w:szCs w:val="30"/>
        </w:rPr>
        <w:tab/>
        <w:t>Р.А.Головченко</w:t>
      </w:r>
    </w:p>
    <w:p w:rsidR="002C4B4E" w:rsidRDefault="002C4B4E" w:rsidP="005B2678">
      <w:pPr>
        <w:tabs>
          <w:tab w:val="left" w:pos="6840"/>
        </w:tabs>
        <w:spacing w:after="240" w:line="280" w:lineRule="exact"/>
        <w:jc w:val="both"/>
        <w:rPr>
          <w:color w:val="000000"/>
          <w:szCs w:val="30"/>
        </w:rPr>
      </w:pPr>
    </w:p>
    <w:p w:rsidR="002C4B4E" w:rsidRDefault="002C4B4E" w:rsidP="005B2678">
      <w:pPr>
        <w:tabs>
          <w:tab w:val="left" w:pos="6840"/>
        </w:tabs>
        <w:spacing w:after="240" w:line="280" w:lineRule="exact"/>
        <w:jc w:val="both"/>
        <w:rPr>
          <w:color w:val="000000"/>
          <w:szCs w:val="30"/>
        </w:rPr>
      </w:pPr>
    </w:p>
    <w:p w:rsidR="002C4B4E" w:rsidRDefault="002C4B4E" w:rsidP="0057037B">
      <w:pPr>
        <w:pStyle w:val="BodyTextIndent"/>
        <w:spacing w:after="0" w:line="280" w:lineRule="exact"/>
        <w:ind w:left="5220"/>
        <w:rPr>
          <w:szCs w:val="30"/>
        </w:rPr>
      </w:pPr>
    </w:p>
    <w:sectPr w:rsidR="002C4B4E" w:rsidSect="009323F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B4E" w:rsidRDefault="002C4B4E">
      <w:r>
        <w:separator/>
      </w:r>
    </w:p>
  </w:endnote>
  <w:endnote w:type="continuationSeparator" w:id="0">
    <w:p w:rsidR="002C4B4E" w:rsidRDefault="002C4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B4E" w:rsidRDefault="002C4B4E">
      <w:r>
        <w:separator/>
      </w:r>
    </w:p>
  </w:footnote>
  <w:footnote w:type="continuationSeparator" w:id="0">
    <w:p w:rsidR="002C4B4E" w:rsidRDefault="002C4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B4E" w:rsidRDefault="002C4B4E" w:rsidP="0040563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C4B4E" w:rsidRDefault="002C4B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B4E" w:rsidRDefault="002C4B4E" w:rsidP="001F49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C4B4E" w:rsidRDefault="002C4B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0535F"/>
    <w:multiLevelType w:val="hybridMultilevel"/>
    <w:tmpl w:val="4572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F6659F"/>
    <w:multiLevelType w:val="hybridMultilevel"/>
    <w:tmpl w:val="99FAB3DA"/>
    <w:lvl w:ilvl="0" w:tplc="4948C14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23FD"/>
    <w:rsid w:val="0000213E"/>
    <w:rsid w:val="00007F4B"/>
    <w:rsid w:val="00053B7B"/>
    <w:rsid w:val="000546ED"/>
    <w:rsid w:val="00094705"/>
    <w:rsid w:val="00122192"/>
    <w:rsid w:val="00157C3F"/>
    <w:rsid w:val="00161745"/>
    <w:rsid w:val="001D0EBC"/>
    <w:rsid w:val="001F3956"/>
    <w:rsid w:val="001F4946"/>
    <w:rsid w:val="0020631B"/>
    <w:rsid w:val="00235890"/>
    <w:rsid w:val="00260D96"/>
    <w:rsid w:val="00266C66"/>
    <w:rsid w:val="00281625"/>
    <w:rsid w:val="002B69B6"/>
    <w:rsid w:val="002C4B4E"/>
    <w:rsid w:val="002D5891"/>
    <w:rsid w:val="00307CE2"/>
    <w:rsid w:val="00320AAA"/>
    <w:rsid w:val="00345693"/>
    <w:rsid w:val="00380791"/>
    <w:rsid w:val="003A236D"/>
    <w:rsid w:val="003B4CFA"/>
    <w:rsid w:val="003C1CBC"/>
    <w:rsid w:val="003E28C7"/>
    <w:rsid w:val="003F3BFB"/>
    <w:rsid w:val="00400A47"/>
    <w:rsid w:val="0040563A"/>
    <w:rsid w:val="00406795"/>
    <w:rsid w:val="004069BD"/>
    <w:rsid w:val="00433284"/>
    <w:rsid w:val="0044541E"/>
    <w:rsid w:val="00467A74"/>
    <w:rsid w:val="00471116"/>
    <w:rsid w:val="004A27A5"/>
    <w:rsid w:val="004D078E"/>
    <w:rsid w:val="004D4A8F"/>
    <w:rsid w:val="00556871"/>
    <w:rsid w:val="0057037B"/>
    <w:rsid w:val="0059559B"/>
    <w:rsid w:val="005B2678"/>
    <w:rsid w:val="00621128"/>
    <w:rsid w:val="006226B6"/>
    <w:rsid w:val="0063191A"/>
    <w:rsid w:val="00634472"/>
    <w:rsid w:val="00683D6A"/>
    <w:rsid w:val="006A3C11"/>
    <w:rsid w:val="006C2CE8"/>
    <w:rsid w:val="00720863"/>
    <w:rsid w:val="007740C0"/>
    <w:rsid w:val="00775C4A"/>
    <w:rsid w:val="00785D60"/>
    <w:rsid w:val="007B217A"/>
    <w:rsid w:val="007B3F2A"/>
    <w:rsid w:val="007B4962"/>
    <w:rsid w:val="007D3500"/>
    <w:rsid w:val="007E28A0"/>
    <w:rsid w:val="007E2F7B"/>
    <w:rsid w:val="00816630"/>
    <w:rsid w:val="0086637C"/>
    <w:rsid w:val="008854A5"/>
    <w:rsid w:val="008C3FF5"/>
    <w:rsid w:val="008C5C5F"/>
    <w:rsid w:val="008F2CFC"/>
    <w:rsid w:val="009059BE"/>
    <w:rsid w:val="009204E6"/>
    <w:rsid w:val="009323FD"/>
    <w:rsid w:val="00943266"/>
    <w:rsid w:val="009A13D8"/>
    <w:rsid w:val="009A58E3"/>
    <w:rsid w:val="009D3B7A"/>
    <w:rsid w:val="009E48E2"/>
    <w:rsid w:val="00A00029"/>
    <w:rsid w:val="00A033E7"/>
    <w:rsid w:val="00A33780"/>
    <w:rsid w:val="00A50C62"/>
    <w:rsid w:val="00A621F3"/>
    <w:rsid w:val="00A968FE"/>
    <w:rsid w:val="00AB1C0B"/>
    <w:rsid w:val="00B43473"/>
    <w:rsid w:val="00B755CC"/>
    <w:rsid w:val="00B81E0A"/>
    <w:rsid w:val="00B90FDB"/>
    <w:rsid w:val="00B93EDF"/>
    <w:rsid w:val="00BA0F27"/>
    <w:rsid w:val="00BA163C"/>
    <w:rsid w:val="00BB0D3A"/>
    <w:rsid w:val="00BD7CE4"/>
    <w:rsid w:val="00BE1897"/>
    <w:rsid w:val="00BE7E85"/>
    <w:rsid w:val="00C13384"/>
    <w:rsid w:val="00C34E12"/>
    <w:rsid w:val="00C747D8"/>
    <w:rsid w:val="00C82EFA"/>
    <w:rsid w:val="00C90573"/>
    <w:rsid w:val="00CC6B02"/>
    <w:rsid w:val="00CF0326"/>
    <w:rsid w:val="00D16E73"/>
    <w:rsid w:val="00D549B7"/>
    <w:rsid w:val="00D54C96"/>
    <w:rsid w:val="00D55235"/>
    <w:rsid w:val="00DA1D41"/>
    <w:rsid w:val="00DA335A"/>
    <w:rsid w:val="00DA7C20"/>
    <w:rsid w:val="00DE164B"/>
    <w:rsid w:val="00DF5B38"/>
    <w:rsid w:val="00E03BE1"/>
    <w:rsid w:val="00E05F5B"/>
    <w:rsid w:val="00E149DD"/>
    <w:rsid w:val="00E92D1E"/>
    <w:rsid w:val="00EA1FB4"/>
    <w:rsid w:val="00EA6143"/>
    <w:rsid w:val="00EC6529"/>
    <w:rsid w:val="00EE346E"/>
    <w:rsid w:val="00EE6EB3"/>
    <w:rsid w:val="00EE7F27"/>
    <w:rsid w:val="00EF55C5"/>
    <w:rsid w:val="00F01794"/>
    <w:rsid w:val="00F01FB4"/>
    <w:rsid w:val="00F17A69"/>
    <w:rsid w:val="00F34FF9"/>
    <w:rsid w:val="00F37C76"/>
    <w:rsid w:val="00F60797"/>
    <w:rsid w:val="00F60FB3"/>
    <w:rsid w:val="00F67DCD"/>
    <w:rsid w:val="00F74405"/>
    <w:rsid w:val="00F84F81"/>
    <w:rsid w:val="00FA7322"/>
    <w:rsid w:val="00FC3F29"/>
    <w:rsid w:val="00FD0A7C"/>
    <w:rsid w:val="00FE4439"/>
    <w:rsid w:val="00FF3110"/>
    <w:rsid w:val="00FF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323FD"/>
    <w:rPr>
      <w:sz w:val="3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07F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323FD"/>
    <w:pPr>
      <w:keepNext/>
      <w:ind w:right="-58"/>
      <w:jc w:val="center"/>
      <w:outlineLvl w:val="1"/>
    </w:pPr>
    <w:rPr>
      <w:b/>
      <w:noProof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323FD"/>
    <w:pPr>
      <w:keepNext/>
      <w:jc w:val="center"/>
      <w:outlineLvl w:val="2"/>
    </w:pPr>
    <w:rPr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9323FD"/>
    <w:pPr>
      <w:keepNext/>
      <w:shd w:val="clear" w:color="auto" w:fill="FFFFFF"/>
      <w:spacing w:before="18" w:line="199" w:lineRule="exact"/>
      <w:ind w:left="13"/>
      <w:outlineLvl w:val="4"/>
    </w:pPr>
    <w:rPr>
      <w:b/>
      <w:bCs/>
      <w:color w:val="000000"/>
      <w:spacing w:val="-1"/>
      <w:sz w:val="20"/>
      <w:szCs w:val="1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323FD"/>
    <w:pPr>
      <w:keepNext/>
      <w:shd w:val="clear" w:color="auto" w:fill="FFFFFF"/>
      <w:spacing w:before="18" w:line="199" w:lineRule="exact"/>
      <w:ind w:left="13"/>
      <w:outlineLvl w:val="5"/>
    </w:pPr>
    <w:rPr>
      <w:rFonts w:ascii="Arial" w:hAnsi="Arial" w:cs="Arial"/>
      <w:b/>
      <w:bCs/>
      <w:color w:val="000000"/>
      <w:spacing w:val="-2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39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323FD"/>
    <w:rPr>
      <w:rFonts w:cs="Times New Roman"/>
      <w:b/>
      <w:noProof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323FD"/>
    <w:rPr>
      <w:rFonts w:cs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323FD"/>
    <w:rPr>
      <w:rFonts w:cs="Times New Roman"/>
      <w:b/>
      <w:bCs/>
      <w:color w:val="000000"/>
      <w:sz w:val="18"/>
      <w:szCs w:val="18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323FD"/>
    <w:rPr>
      <w:rFonts w:ascii="Arial" w:hAnsi="Arial" w:cs="Arial"/>
      <w:b/>
      <w:bCs/>
      <w:color w:val="000000"/>
      <w:spacing w:val="-2"/>
      <w:sz w:val="18"/>
      <w:szCs w:val="18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rsid w:val="009323FD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323FD"/>
    <w:rPr>
      <w:rFonts w:ascii="Tahoma" w:hAnsi="Tahoma" w:cs="Times New Roman"/>
      <w:sz w:val="16"/>
    </w:rPr>
  </w:style>
  <w:style w:type="paragraph" w:styleId="DocumentMap">
    <w:name w:val="Document Map"/>
    <w:basedOn w:val="Normal"/>
    <w:link w:val="DocumentMapChar"/>
    <w:uiPriority w:val="99"/>
    <w:semiHidden/>
    <w:rsid w:val="009323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F5B"/>
    <w:rPr>
      <w:rFonts w:cs="Times New Roman"/>
      <w:sz w:val="2"/>
    </w:rPr>
  </w:style>
  <w:style w:type="paragraph" w:customStyle="1" w:styleId="point">
    <w:name w:val="point"/>
    <w:basedOn w:val="Normal"/>
    <w:uiPriority w:val="99"/>
    <w:rsid w:val="009323FD"/>
    <w:pPr>
      <w:ind w:firstLine="567"/>
      <w:jc w:val="both"/>
    </w:pPr>
    <w:rPr>
      <w:sz w:val="24"/>
    </w:rPr>
  </w:style>
  <w:style w:type="paragraph" w:customStyle="1" w:styleId="newncpi">
    <w:name w:val="newncpi"/>
    <w:basedOn w:val="Normal"/>
    <w:uiPriority w:val="99"/>
    <w:rsid w:val="009323FD"/>
    <w:pPr>
      <w:ind w:firstLine="567"/>
      <w:jc w:val="both"/>
    </w:pPr>
    <w:rPr>
      <w:sz w:val="24"/>
    </w:rPr>
  </w:style>
  <w:style w:type="character" w:customStyle="1" w:styleId="FontStyle33">
    <w:name w:val="Font Style33"/>
    <w:uiPriority w:val="99"/>
    <w:rsid w:val="009323FD"/>
    <w:rPr>
      <w:rFonts w:ascii="Times New Roman" w:hAnsi="Times New Roman"/>
      <w:b/>
      <w:sz w:val="24"/>
    </w:rPr>
  </w:style>
  <w:style w:type="character" w:customStyle="1" w:styleId="FontStyle30">
    <w:name w:val="Font Style30"/>
    <w:uiPriority w:val="99"/>
    <w:rsid w:val="009323FD"/>
    <w:rPr>
      <w:rFonts w:ascii="Times New Roman" w:hAnsi="Times New Roman"/>
      <w:sz w:val="26"/>
    </w:rPr>
  </w:style>
  <w:style w:type="paragraph" w:customStyle="1" w:styleId="a">
    <w:name w:val="Обычный + Черный"/>
    <w:aliases w:val="По ширине,Первая строка:  1,25 см"/>
    <w:basedOn w:val="Normal"/>
    <w:uiPriority w:val="99"/>
    <w:rsid w:val="009323FD"/>
    <w:pPr>
      <w:ind w:firstLine="708"/>
      <w:jc w:val="both"/>
    </w:pPr>
    <w:rPr>
      <w:color w:val="000000"/>
      <w:szCs w:val="30"/>
    </w:rPr>
  </w:style>
  <w:style w:type="paragraph" w:styleId="Header">
    <w:name w:val="header"/>
    <w:basedOn w:val="Normal"/>
    <w:link w:val="HeaderChar"/>
    <w:uiPriority w:val="99"/>
    <w:rsid w:val="009323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323F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323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23F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05F5B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32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9323FD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323FD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9323FD"/>
    <w:pPr>
      <w:ind w:left="720"/>
      <w:contextualSpacing/>
    </w:pPr>
  </w:style>
  <w:style w:type="paragraph" w:customStyle="1" w:styleId="ConsPlusNonformat">
    <w:name w:val="ConsPlusNonformat"/>
    <w:uiPriority w:val="99"/>
    <w:rsid w:val="009323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9323FD"/>
    <w:pPr>
      <w:tabs>
        <w:tab w:val="left" w:pos="3960"/>
      </w:tabs>
      <w:spacing w:line="280" w:lineRule="exact"/>
      <w:jc w:val="both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323FD"/>
    <w:rPr>
      <w:rFonts w:cs="Times New Roman"/>
      <w:sz w:val="30"/>
      <w:szCs w:val="30"/>
    </w:rPr>
  </w:style>
  <w:style w:type="character" w:customStyle="1" w:styleId="Post">
    <w:name w:val="Post"/>
    <w:basedOn w:val="DefaultParagraphFont"/>
    <w:uiPriority w:val="99"/>
    <w:rsid w:val="009323FD"/>
    <w:rPr>
      <w:rFonts w:cs="Times New Roman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9323F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323FD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323FD"/>
    <w:pPr>
      <w:autoSpaceDE w:val="0"/>
      <w:autoSpaceDN w:val="0"/>
      <w:adjustRightInd w:val="0"/>
    </w:pPr>
    <w:rPr>
      <w:sz w:val="30"/>
      <w:szCs w:val="30"/>
    </w:rPr>
  </w:style>
  <w:style w:type="paragraph" w:customStyle="1" w:styleId="a0">
    <w:name w:val="Знак Знак Знак Знак Знак Знак Знак Знак Знак"/>
    <w:basedOn w:val="Normal"/>
    <w:autoRedefine/>
    <w:uiPriority w:val="99"/>
    <w:rsid w:val="009323FD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0">
    <w:name w:val="заголовок 1"/>
    <w:basedOn w:val="Normal"/>
    <w:next w:val="Normal"/>
    <w:uiPriority w:val="99"/>
    <w:rsid w:val="009323FD"/>
    <w:pPr>
      <w:keepNext/>
      <w:widowControl w:val="0"/>
      <w:jc w:val="both"/>
    </w:pPr>
    <w:rPr>
      <w:sz w:val="28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9323F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323FD"/>
    <w:rPr>
      <w:rFonts w:cs="Times New Roman"/>
      <w:sz w:val="16"/>
      <w:szCs w:val="16"/>
    </w:rPr>
  </w:style>
  <w:style w:type="paragraph" w:customStyle="1" w:styleId="11">
    <w:name w:val="Стиль1"/>
    <w:basedOn w:val="Normal"/>
    <w:autoRedefine/>
    <w:uiPriority w:val="99"/>
    <w:rsid w:val="009323FD"/>
    <w:pPr>
      <w:widowControl w:val="0"/>
      <w:autoSpaceDE w:val="0"/>
      <w:autoSpaceDN w:val="0"/>
      <w:adjustRightInd w:val="0"/>
      <w:ind w:firstLine="709"/>
      <w:jc w:val="both"/>
    </w:pPr>
    <w:rPr>
      <w:szCs w:val="30"/>
    </w:rPr>
  </w:style>
  <w:style w:type="paragraph" w:styleId="Title">
    <w:name w:val="Title"/>
    <w:basedOn w:val="Normal"/>
    <w:link w:val="TitleChar"/>
    <w:uiPriority w:val="99"/>
    <w:qFormat/>
    <w:locked/>
    <w:rsid w:val="009323FD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9323FD"/>
    <w:rPr>
      <w:rFonts w:cs="Times New Roman"/>
      <w:sz w:val="30"/>
    </w:rPr>
  </w:style>
  <w:style w:type="paragraph" w:styleId="Subtitle">
    <w:name w:val="Subtitle"/>
    <w:basedOn w:val="Normal"/>
    <w:link w:val="SubtitleChar"/>
    <w:uiPriority w:val="99"/>
    <w:qFormat/>
    <w:locked/>
    <w:rsid w:val="009323FD"/>
    <w:pPr>
      <w:jc w:val="center"/>
    </w:pPr>
    <w:rPr>
      <w:rFonts w:ascii="Arial" w:hAnsi="Arial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323FD"/>
    <w:rPr>
      <w:rFonts w:ascii="Arial" w:hAnsi="Arial" w:cs="Times New Roman"/>
      <w:sz w:val="30"/>
    </w:rPr>
  </w:style>
  <w:style w:type="paragraph" w:customStyle="1" w:styleId="a1">
    <w:name w:val="ТЕКСТ"/>
    <w:basedOn w:val="Normal"/>
    <w:uiPriority w:val="99"/>
    <w:rsid w:val="009323FD"/>
    <w:pPr>
      <w:ind w:firstLine="709"/>
      <w:jc w:val="both"/>
    </w:pPr>
    <w:rPr>
      <w:kern w:val="28"/>
      <w:szCs w:val="20"/>
    </w:rPr>
  </w:style>
  <w:style w:type="paragraph" w:styleId="ListParagraph">
    <w:name w:val="List Paragraph"/>
    <w:basedOn w:val="Normal"/>
    <w:uiPriority w:val="99"/>
    <w:qFormat/>
    <w:rsid w:val="009323F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9323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323FD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323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lockText">
    <w:name w:val="Block Text"/>
    <w:basedOn w:val="Normal"/>
    <w:uiPriority w:val="99"/>
    <w:rsid w:val="009323FD"/>
    <w:pPr>
      <w:ind w:left="1134" w:right="-1475"/>
      <w:jc w:val="both"/>
    </w:pPr>
    <w:rPr>
      <w:rFonts w:ascii="Arial" w:hAnsi="Arial"/>
      <w:vanish/>
      <w:color w:val="000000"/>
      <w:sz w:val="32"/>
      <w:szCs w:val="20"/>
      <w:lang w:val="en-US"/>
    </w:rPr>
  </w:style>
  <w:style w:type="paragraph" w:styleId="NormalWeb">
    <w:name w:val="Normal (Web)"/>
    <w:aliases w:val="Обычный (веб) Знак,Обычный (веб) Знак Знак,Обычный (веб) Знак Знак Знак,Обычный (Web),Обычный (веб)1"/>
    <w:basedOn w:val="Normal"/>
    <w:link w:val="NormalWebChar"/>
    <w:uiPriority w:val="99"/>
    <w:rsid w:val="00A968FE"/>
    <w:pPr>
      <w:spacing w:before="100" w:beforeAutospacing="1" w:after="100" w:afterAutospacing="1"/>
    </w:pPr>
    <w:rPr>
      <w:sz w:val="24"/>
      <w:szCs w:val="20"/>
    </w:rPr>
  </w:style>
  <w:style w:type="character" w:customStyle="1" w:styleId="NormalWebChar">
    <w:name w:val="Normal (Web) Char"/>
    <w:aliases w:val="Обычный (веб) Знак Char,Обычный (веб) Знак Знак Char,Обычный (веб) Знак Знак Знак Char,Обычный (Web) Char,Обычный (веб)1 Char"/>
    <w:link w:val="NormalWeb"/>
    <w:uiPriority w:val="99"/>
    <w:locked/>
    <w:rsid w:val="00A968FE"/>
    <w:rPr>
      <w:sz w:val="24"/>
      <w:lang w:val="ru-RU" w:eastAsia="ru-RU"/>
    </w:rPr>
  </w:style>
  <w:style w:type="character" w:customStyle="1" w:styleId="tlid-translationtranslation">
    <w:name w:val="tlid-translation translation"/>
    <w:basedOn w:val="DefaultParagraphFont"/>
    <w:uiPriority w:val="99"/>
    <w:rsid w:val="00A968FE"/>
    <w:rPr>
      <w:rFonts w:cs="Times New Roman"/>
    </w:rPr>
  </w:style>
  <w:style w:type="character" w:customStyle="1" w:styleId="text">
    <w:name w:val="text"/>
    <w:basedOn w:val="DefaultParagraphFont"/>
    <w:uiPriority w:val="99"/>
    <w:rsid w:val="00A968FE"/>
    <w:rPr>
      <w:rFonts w:cs="Times New Roman"/>
    </w:rPr>
  </w:style>
  <w:style w:type="character" w:customStyle="1" w:styleId="uk-text-bold">
    <w:name w:val="uk-text-bold"/>
    <w:basedOn w:val="DefaultParagraphFont"/>
    <w:uiPriority w:val="99"/>
    <w:rsid w:val="00A968FE"/>
    <w:rPr>
      <w:rFonts w:cs="Times New Roman"/>
    </w:rPr>
  </w:style>
  <w:style w:type="character" w:customStyle="1" w:styleId="a2">
    <w:name w:val="Обычный (веб) Знак Знак Знак Знак Знак"/>
    <w:aliases w:val="Обычный (веб) Знак Знак1,Обычный (веб) Знак Знак Знак Знак,Обычный (веб) Знак Знак Знак1,Обычный (Web) Знак,Обычный (веб)1 Знак Знак,Обычный (веб)1 Знак"/>
    <w:uiPriority w:val="99"/>
    <w:rsid w:val="00DE164B"/>
    <w:rPr>
      <w:sz w:val="24"/>
      <w:lang w:val="ru-RU" w:eastAsia="ru-RU"/>
    </w:rPr>
  </w:style>
  <w:style w:type="character" w:customStyle="1" w:styleId="FontStyle16">
    <w:name w:val="Font Style16"/>
    <w:basedOn w:val="DefaultParagraphFont"/>
    <w:uiPriority w:val="99"/>
    <w:rsid w:val="00EE346E"/>
    <w:rPr>
      <w:rFonts w:ascii="Times New Roman" w:hAnsi="Times New Roman" w:cs="Times New Roman"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7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2</Pages>
  <Words>332</Words>
  <Characters>1897</Characters>
  <Application>Microsoft Office Outlook</Application>
  <DocSecurity>0</DocSecurity>
  <Lines>0</Lines>
  <Paragraphs>0</Paragraphs>
  <ScaleCrop>false</ScaleCrop>
  <Company>BelGIM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ПО СТАНДАРТИЗАЦИИ</dc:title>
  <dc:subject/>
  <dc:creator>Semianiuk</dc:creator>
  <cp:keywords/>
  <dc:description/>
  <cp:lastModifiedBy>Admin</cp:lastModifiedBy>
  <cp:revision>44</cp:revision>
  <cp:lastPrinted>2019-10-23T12:18:00Z</cp:lastPrinted>
  <dcterms:created xsi:type="dcterms:W3CDTF">2019-10-22T16:43:00Z</dcterms:created>
  <dcterms:modified xsi:type="dcterms:W3CDTF">2020-04-14T08:36:00Z</dcterms:modified>
</cp:coreProperties>
</file>