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CE" w:rsidRDefault="004D1ECE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4D1ECE" w:rsidRDefault="004D1ECE">
      <w:pPr>
        <w:pStyle w:val="newncpi"/>
        <w:ind w:firstLine="0"/>
        <w:jc w:val="center"/>
      </w:pPr>
      <w:r>
        <w:rPr>
          <w:rStyle w:val="datepr"/>
        </w:rPr>
        <w:t>12 июля 2013 г.</w:t>
      </w:r>
      <w:r>
        <w:rPr>
          <w:rStyle w:val="number"/>
        </w:rPr>
        <w:t xml:space="preserve"> № 146</w:t>
      </w:r>
    </w:p>
    <w:p w:rsidR="004D1ECE" w:rsidRDefault="004D1ECE">
      <w:pPr>
        <w:pStyle w:val="1"/>
      </w:pPr>
      <w:r>
        <w:t>О научно-техническом (экспертном) совете Государственного военно-промышленного комитета</w:t>
      </w:r>
    </w:p>
    <w:p w:rsidR="004D1ECE" w:rsidRDefault="004D1ECE">
      <w:pPr>
        <w:pStyle w:val="changei"/>
      </w:pPr>
      <w:r>
        <w:t>Изменения и дополнения: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7 марта 2014 г. № 44 &lt;W614o0044gvp&gt;;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5 сентября 2014 г. № 168 &lt;W614o0168gvp&gt;;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1 февраля 2016 г. № 37 &lt;W616o0037gvp&gt;;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1 декабря 2016 г. № 252 &lt;W616o0252gvp&gt;;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30 декабря 2016 г. № 306 &lt;W616o0306gvp&gt;;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26 сентября 2017 г. № 167 &lt;W617o0167gvp&gt;;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15 марта 2018 г. № 29 &lt;W618o0029gvp&gt;;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10 апреля 2018 г. № 46 &lt;W618o0046gvp&gt;;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8 ноября 2018 г. № 121 &lt;W618o0121gvp&gt;;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2 апреля 2019 г. № 36 &lt;W619o0036gvp&gt;;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30 мая 2019 г. № 57 &lt;W619o0057gvp&gt;;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18 сентября 2020 г. № 111 &lt;W620o0111gvp&gt;;</w:t>
      </w:r>
    </w:p>
    <w:p w:rsidR="004D1ECE" w:rsidRDefault="004D1ECE">
      <w:pPr>
        <w:pStyle w:val="changeadd"/>
      </w:pPr>
      <w:r>
        <w:t>Приказ Государственного военно-промышленного комитета Республики Беларусь от 20 января 2021 г. № 4 &lt;W621o0004gvp&gt;</w:t>
      </w:r>
    </w:p>
    <w:p w:rsidR="00C378FA" w:rsidRDefault="00C378FA" w:rsidP="00C378FA">
      <w:pPr>
        <w:pStyle w:val="changeadd"/>
      </w:pPr>
      <w:r>
        <w:t xml:space="preserve">Приказ Государственного военно-промышленного комитета Республики Беларусь от </w:t>
      </w:r>
      <w:r>
        <w:rPr>
          <w:lang w:val="ru-RU"/>
        </w:rPr>
        <w:t>17</w:t>
      </w:r>
      <w:r>
        <w:t xml:space="preserve"> </w:t>
      </w:r>
      <w:r>
        <w:rPr>
          <w:lang w:val="ru-RU"/>
        </w:rPr>
        <w:t xml:space="preserve">апреля </w:t>
      </w:r>
      <w:r>
        <w:t>202</w:t>
      </w:r>
      <w:r>
        <w:rPr>
          <w:lang w:val="ru-RU"/>
        </w:rPr>
        <w:t>3</w:t>
      </w:r>
      <w:r>
        <w:t> г. № </w:t>
      </w:r>
      <w:r>
        <w:rPr>
          <w:lang w:val="ru-RU"/>
        </w:rPr>
        <w:t>66</w:t>
      </w:r>
      <w:r>
        <w:t> &lt;W621o0004gvp&gt;</w:t>
      </w:r>
    </w:p>
    <w:p w:rsidR="00C378FA" w:rsidRDefault="00C378FA">
      <w:pPr>
        <w:pStyle w:val="changeadd"/>
      </w:pPr>
    </w:p>
    <w:p w:rsidR="004D1ECE" w:rsidRDefault="004D1ECE">
      <w:pPr>
        <w:pStyle w:val="newncpi"/>
      </w:pPr>
      <w:r>
        <w:t> </w:t>
      </w:r>
    </w:p>
    <w:p w:rsidR="004D1ECE" w:rsidRDefault="004D1ECE">
      <w:pPr>
        <w:pStyle w:val="preamble"/>
      </w:pPr>
      <w:r>
        <w:t>На основании подпункта 10.3 пункта 10 Положения о Государственном военно-промышленном комитете Республики Беларусь, утвержденного Указом Президента Республики Беларусь от 8 декабря 2009 г. № 602, и организационно-штатных мероприятий Государственного военно-промышленного комитета</w:t>
      </w:r>
    </w:p>
    <w:p w:rsidR="004D1ECE" w:rsidRDefault="004D1ECE">
      <w:pPr>
        <w:pStyle w:val="newncpi0"/>
      </w:pPr>
      <w:r>
        <w:t>ПРИКАЗЫВАЮ:</w:t>
      </w:r>
    </w:p>
    <w:p w:rsidR="004D1ECE" w:rsidRDefault="004D1ECE">
      <w:pPr>
        <w:pStyle w:val="point"/>
      </w:pPr>
      <w:r>
        <w:t>1. Создать научно-технический (экспертный) совет Государственного военно-промышленного комитета.</w:t>
      </w:r>
    </w:p>
    <w:p w:rsidR="004D1ECE" w:rsidRDefault="004D1ECE">
      <w:pPr>
        <w:pStyle w:val="point"/>
      </w:pPr>
      <w:r>
        <w:t>2. Утвердить:</w:t>
      </w:r>
    </w:p>
    <w:p w:rsidR="004D1ECE" w:rsidRDefault="004D1ECE">
      <w:pPr>
        <w:pStyle w:val="newncpi"/>
      </w:pPr>
      <w:r>
        <w:t>Положение о научно-техническом (экспертном) совете Государственного военно-промышленного комитета (прилагается);</w:t>
      </w:r>
    </w:p>
    <w:p w:rsidR="004D1ECE" w:rsidRDefault="004D1ECE">
      <w:pPr>
        <w:pStyle w:val="newncpi"/>
      </w:pPr>
      <w:r>
        <w:t>состав научно-технического (экспертного) совета Государственного военно-промышленного комитета (прилагается).</w:t>
      </w:r>
    </w:p>
    <w:p w:rsidR="004D1ECE" w:rsidRDefault="004D1ECE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4D1ECE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ECE" w:rsidRDefault="004D1EC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С.П.Гурулев</w:t>
            </w:r>
            <w:proofErr w:type="spellEnd"/>
          </w:p>
        </w:tc>
      </w:tr>
    </w:tbl>
    <w:p w:rsidR="004D1ECE" w:rsidRDefault="004D1EC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4D1ECE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capu1"/>
            </w:pPr>
            <w:r>
              <w:t>УТВЕРЖДЕНО</w:t>
            </w:r>
          </w:p>
          <w:p w:rsidR="004D1ECE" w:rsidRDefault="004D1ECE">
            <w:pPr>
              <w:pStyle w:val="cap1"/>
            </w:pPr>
            <w:r>
              <w:t xml:space="preserve">Приказ Государственного </w:t>
            </w:r>
            <w:r>
              <w:br/>
              <w:t xml:space="preserve">военно-промышленного </w:t>
            </w:r>
            <w:r>
              <w:br/>
              <w:t xml:space="preserve">комитета Республики Беларусь </w:t>
            </w:r>
            <w:r>
              <w:br/>
              <w:t>12.07.2013 № 146</w:t>
            </w:r>
            <w:r>
              <w:br/>
              <w:t xml:space="preserve">(в редакции приказа </w:t>
            </w:r>
            <w:r>
              <w:br/>
              <w:t xml:space="preserve">Государственного военно- </w:t>
            </w:r>
            <w:r>
              <w:br/>
              <w:t xml:space="preserve">промышленного комитета </w:t>
            </w:r>
            <w:r>
              <w:br/>
              <w:t>Республики Беларусь</w:t>
            </w:r>
            <w:r>
              <w:br/>
            </w:r>
            <w:r w:rsidR="00C378FA">
              <w:rPr>
                <w:lang w:val="ru-RU"/>
              </w:rPr>
              <w:t>17</w:t>
            </w:r>
            <w:r>
              <w:t>.0</w:t>
            </w:r>
            <w:r w:rsidR="00C378FA">
              <w:rPr>
                <w:lang w:val="ru-RU"/>
              </w:rPr>
              <w:t>4</w:t>
            </w:r>
            <w:r>
              <w:t>.202</w:t>
            </w:r>
            <w:r w:rsidR="00C378FA">
              <w:rPr>
                <w:lang w:val="ru-RU"/>
              </w:rPr>
              <w:t>3</w:t>
            </w:r>
            <w:r>
              <w:t xml:space="preserve"> № </w:t>
            </w:r>
            <w:r w:rsidR="00C378FA">
              <w:rPr>
                <w:lang w:val="ru-RU"/>
              </w:rPr>
              <w:t>66</w:t>
            </w:r>
            <w:r>
              <w:t>)</w:t>
            </w:r>
          </w:p>
        </w:tc>
      </w:tr>
    </w:tbl>
    <w:p w:rsidR="004D1ECE" w:rsidRDefault="004D1ECE">
      <w:pPr>
        <w:pStyle w:val="titleu"/>
      </w:pPr>
      <w:r>
        <w:t>СОСТАВ</w:t>
      </w:r>
      <w:r>
        <w:br/>
        <w:t>научно-технического (экспертного) совета Государственного военно-промышленного комитета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427"/>
        <w:gridCol w:w="5813"/>
      </w:tblGrid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C378FA">
            <w:pPr>
              <w:pStyle w:val="spiski"/>
              <w:spacing w:before="120"/>
            </w:pPr>
            <w:r>
              <w:rPr>
                <w:lang w:val="ru-RU"/>
              </w:rPr>
              <w:t>Мищенко</w:t>
            </w:r>
            <w:r w:rsidR="004D1ECE">
              <w:br/>
            </w:r>
            <w:r>
              <w:rPr>
                <w:lang w:val="ru-RU"/>
              </w:rPr>
              <w:t>Олег Григорьевич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C378FA" w:rsidP="00374594">
            <w:pPr>
              <w:pStyle w:val="spiski"/>
              <w:spacing w:before="120"/>
            </w:pPr>
            <w:r>
              <w:rPr>
                <w:lang w:val="ru-RU"/>
              </w:rPr>
              <w:t xml:space="preserve">первый </w:t>
            </w:r>
            <w:r w:rsidR="004D1ECE">
              <w:t>заместитель Председателя Государственного военно-промышленного комитета (председатель научно-технического (экспертного) совета)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Pr="00C378FA" w:rsidRDefault="00C378FA">
            <w:pPr>
              <w:pStyle w:val="spiski"/>
              <w:spacing w:before="12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Молош</w:t>
            </w:r>
            <w:proofErr w:type="spellEnd"/>
            <w:r>
              <w:rPr>
                <w:lang w:val="ru-RU"/>
              </w:rPr>
              <w:t xml:space="preserve"> </w:t>
            </w:r>
            <w:r w:rsidR="004D1ECE">
              <w:br/>
            </w:r>
            <w:r>
              <w:rPr>
                <w:lang w:val="ru-RU"/>
              </w:rPr>
              <w:t>Максим Николаевич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начальник управления развития ВВСТ Государственного военно-промышленного комитета (заместитель председателя научно-технического (экспертного) совета)</w:t>
            </w:r>
            <w:bookmarkStart w:id="0" w:name="_GoBack"/>
            <w:bookmarkEnd w:id="0"/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C378FA">
            <w:pPr>
              <w:pStyle w:val="spiski"/>
              <w:spacing w:before="120"/>
            </w:pPr>
            <w:r>
              <w:rPr>
                <w:lang w:val="ru-RU"/>
              </w:rPr>
              <w:t>Стефанович</w:t>
            </w:r>
            <w:r w:rsidR="004D1ECE">
              <w:br/>
            </w:r>
            <w:r>
              <w:rPr>
                <w:lang w:val="ru-RU"/>
              </w:rPr>
              <w:t>Дмитрий Валерьевич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 xml:space="preserve">начальник управления </w:t>
            </w:r>
            <w:r w:rsidR="00C378FA">
              <w:rPr>
                <w:lang w:val="ru-RU"/>
              </w:rPr>
              <w:t xml:space="preserve">планирования и промышленности </w:t>
            </w:r>
            <w:r>
              <w:t>Государственного военно-промышленного комитета (заместитель председателя научно-технического (экспертного) совета)</w:t>
            </w:r>
          </w:p>
        </w:tc>
      </w:tr>
      <w:tr w:rsidR="00C378FA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78FA" w:rsidRDefault="00C378FA">
            <w:pPr>
              <w:pStyle w:val="spiski"/>
              <w:spacing w:before="12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Шантыко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378FA" w:rsidRDefault="00C378FA" w:rsidP="00755528">
            <w:pPr>
              <w:pStyle w:val="spiski"/>
              <w:rPr>
                <w:lang w:val="ru-RU"/>
              </w:rPr>
            </w:pPr>
            <w:r>
              <w:rPr>
                <w:lang w:val="ru-RU"/>
              </w:rPr>
              <w:t>Геннадий Николаевич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78FA" w:rsidRPr="00C378FA" w:rsidRDefault="00C378FA">
            <w:pPr>
              <w:pStyle w:val="spiski"/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78FA" w:rsidRPr="00C378FA" w:rsidRDefault="00C378FA" w:rsidP="00374594">
            <w:pPr>
              <w:pStyle w:val="spiski"/>
              <w:spacing w:before="120"/>
              <w:rPr>
                <w:lang w:val="ru-RU"/>
              </w:rPr>
            </w:pPr>
            <w:r>
              <w:rPr>
                <w:lang w:val="ru-RU"/>
              </w:rPr>
              <w:t>консультант отдела органи</w:t>
            </w:r>
            <w:r w:rsidR="00755528">
              <w:rPr>
                <w:lang w:val="ru-RU"/>
              </w:rPr>
              <w:t>зации создания (модернизации) ВВСТ управления развития ВВСТ Государственного военно-промышленного комитета (секретарь научно-технического (экспертного) совета)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r>
              <w:t>Бабарыкин</w:t>
            </w:r>
            <w:r>
              <w:br/>
              <w:t>Евгений Александрович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директор «ВОЛАТАВТО», главный конструктор по наземной части реактивной системы залпового огня «Полонез»</w:t>
            </w:r>
          </w:p>
        </w:tc>
      </w:tr>
      <w:tr w:rsidR="00755528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5528" w:rsidRDefault="00755528">
            <w:pPr>
              <w:pStyle w:val="spiski"/>
              <w:spacing w:before="120"/>
              <w:rPr>
                <w:lang w:val="ru-RU"/>
              </w:rPr>
            </w:pPr>
            <w:r>
              <w:rPr>
                <w:lang w:val="ru-RU"/>
              </w:rPr>
              <w:t>Безмен</w:t>
            </w:r>
          </w:p>
          <w:p w:rsidR="00755528" w:rsidRPr="00755528" w:rsidRDefault="00755528" w:rsidP="00755528">
            <w:pPr>
              <w:pStyle w:val="spiski"/>
              <w:rPr>
                <w:lang w:val="ru-RU"/>
              </w:rPr>
            </w:pPr>
            <w:r>
              <w:rPr>
                <w:lang w:val="ru-RU"/>
              </w:rPr>
              <w:t>Юрий Леонидович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5528" w:rsidRPr="00755528" w:rsidRDefault="00755528">
            <w:pPr>
              <w:pStyle w:val="spiski"/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5528" w:rsidRPr="00755528" w:rsidRDefault="00755528" w:rsidP="00374594">
            <w:pPr>
              <w:pStyle w:val="spiski"/>
              <w:spacing w:before="120"/>
              <w:rPr>
                <w:lang w:val="ru-RU"/>
              </w:rPr>
            </w:pPr>
            <w:r>
              <w:rPr>
                <w:lang w:val="ru-RU"/>
              </w:rPr>
              <w:t xml:space="preserve">начальник отдела финансов, бухгалтерского учета и отчетности </w:t>
            </w:r>
            <w:r>
              <w:rPr>
                <w:lang w:val="ru-RU"/>
              </w:rPr>
              <w:t>Государственного военно-промышленного комитета</w:t>
            </w:r>
          </w:p>
        </w:tc>
      </w:tr>
      <w:tr w:rsidR="00755528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5528" w:rsidRDefault="00755528">
            <w:pPr>
              <w:pStyle w:val="spiski"/>
              <w:spacing w:before="120"/>
              <w:rPr>
                <w:lang w:val="ru-RU"/>
              </w:rPr>
            </w:pPr>
            <w:r>
              <w:rPr>
                <w:lang w:val="ru-RU"/>
              </w:rPr>
              <w:t xml:space="preserve">Быков </w:t>
            </w:r>
          </w:p>
          <w:p w:rsidR="00755528" w:rsidRPr="00755528" w:rsidRDefault="00755528" w:rsidP="00755528">
            <w:pPr>
              <w:pStyle w:val="spiski"/>
              <w:rPr>
                <w:lang w:val="ru-RU"/>
              </w:rPr>
            </w:pPr>
            <w:r>
              <w:rPr>
                <w:lang w:val="ru-RU"/>
              </w:rPr>
              <w:t>Игорь Михайлович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5528" w:rsidRPr="00755528" w:rsidRDefault="00755528">
            <w:pPr>
              <w:pStyle w:val="spiski"/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5528" w:rsidRPr="00755528" w:rsidRDefault="00755528" w:rsidP="00374594">
            <w:pPr>
              <w:pStyle w:val="spiski"/>
              <w:spacing w:before="120"/>
              <w:rPr>
                <w:lang w:val="ru-RU"/>
              </w:rPr>
            </w:pPr>
            <w:r>
              <w:rPr>
                <w:lang w:val="ru-RU"/>
              </w:rPr>
              <w:t xml:space="preserve">помощник директора ОАО «АГАТ – системы управления» - управляющая компания холдинга «Геоинформационные системы управления» 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r>
              <w:t>Воробей</w:t>
            </w:r>
            <w:r>
              <w:br/>
              <w:t>Александр Павлович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заместитель директора по развитию ОАО «558 Авиационный ремонтный завод»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r>
              <w:t>Гордей</w:t>
            </w:r>
            <w:r>
              <w:br/>
              <w:t>Валерий Витальевич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 xml:space="preserve">заместитель директора по </w:t>
            </w:r>
            <w:proofErr w:type="spellStart"/>
            <w:r>
              <w:t>радиоконтролю</w:t>
            </w:r>
            <w:proofErr w:type="spellEnd"/>
            <w:r>
              <w:t xml:space="preserve"> и РЭБ ОАО «КБ Радар» – управляющая компания холдинга «Системы радиолокации», главный конструктор по системам и средствам РЭБ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r>
              <w:t>Горелик</w:t>
            </w:r>
            <w:r>
              <w:br/>
              <w:t>Дмитрий Петрович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начальник отдела экономики Государственного военно-промышленного комитета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proofErr w:type="spellStart"/>
            <w:r>
              <w:lastRenderedPageBreak/>
              <w:t>Дубовский</w:t>
            </w:r>
            <w:proofErr w:type="spellEnd"/>
            <w:r>
              <w:br/>
              <w:t>Сергей Сергеевич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начальник отдела развития специального производства управления развития ВВСТ Государственного военно-промышленного комитета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374594">
            <w:pPr>
              <w:pStyle w:val="spiski"/>
              <w:spacing w:before="120"/>
            </w:pPr>
            <w:r>
              <w:rPr>
                <w:lang w:val="ru-RU"/>
              </w:rPr>
              <w:t>Ковтун</w:t>
            </w:r>
            <w:r w:rsidR="004D1ECE">
              <w:br/>
            </w:r>
            <w:r>
              <w:rPr>
                <w:lang w:val="ru-RU"/>
              </w:rPr>
              <w:t>Кирилл Андреевич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 xml:space="preserve">начальник отдела </w:t>
            </w:r>
            <w:r w:rsidR="00374594">
              <w:rPr>
                <w:lang w:val="ru-RU"/>
              </w:rPr>
              <w:t xml:space="preserve">организации создания (модернизации) ВВСТ управления развития ВВСТ </w:t>
            </w:r>
            <w:r>
              <w:t xml:space="preserve">Государственного военно-промышленного комитета 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proofErr w:type="spellStart"/>
            <w:r>
              <w:t>Кулиненко</w:t>
            </w:r>
            <w:proofErr w:type="spellEnd"/>
            <w:r>
              <w:br/>
              <w:t>Валерий Владимирович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консультант отдела развития специального производства управления развития ВВСТ Государственного военно-промышленного комитета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proofErr w:type="spellStart"/>
            <w:r>
              <w:t>Митянов</w:t>
            </w:r>
            <w:proofErr w:type="spellEnd"/>
            <w:r>
              <w:br/>
              <w:t>Игорь Владимирович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помощник директора по научной работе, охране и управлению интеллектуальной собственностью ОАО «ВОЛАТАВТО»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r>
              <w:t>Новиков</w:t>
            </w:r>
            <w:r>
              <w:br/>
              <w:t>Сергей Васильевич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 xml:space="preserve">консультант </w:t>
            </w:r>
            <w:r w:rsidR="00374594">
              <w:rPr>
                <w:lang w:val="ru-RU"/>
              </w:rPr>
              <w:t xml:space="preserve">отдела планирования управления планирования и промышленности </w:t>
            </w:r>
            <w:r>
              <w:t>Государственного военно-промышленного комитета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r>
              <w:t>Пронько</w:t>
            </w:r>
            <w:r>
              <w:br/>
              <w:t>Валерий Михайлович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 xml:space="preserve">заместитель начальника управления </w:t>
            </w:r>
            <w:r w:rsidR="00374594">
              <w:rPr>
                <w:lang w:val="ru-RU"/>
              </w:rPr>
              <w:t xml:space="preserve">развития ВВСТ </w:t>
            </w:r>
            <w:r>
              <w:t>Государственного военно-промышленного комитета</w:t>
            </w:r>
          </w:p>
        </w:tc>
      </w:tr>
      <w:tr w:rsidR="00374594" w:rsidTr="00B82139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594" w:rsidRDefault="00374594" w:rsidP="00B82139">
            <w:pPr>
              <w:pStyle w:val="spiski"/>
              <w:spacing w:before="120"/>
              <w:rPr>
                <w:lang w:val="ru-RU"/>
              </w:rPr>
            </w:pPr>
            <w:r>
              <w:rPr>
                <w:lang w:val="ru-RU"/>
              </w:rPr>
              <w:t>Рожко</w:t>
            </w:r>
          </w:p>
          <w:p w:rsidR="00374594" w:rsidRPr="00374594" w:rsidRDefault="00374594" w:rsidP="00B82139">
            <w:pPr>
              <w:pStyle w:val="spiski"/>
              <w:rPr>
                <w:lang w:val="ru-RU"/>
              </w:rPr>
            </w:pPr>
            <w:r>
              <w:rPr>
                <w:lang w:val="ru-RU"/>
              </w:rPr>
              <w:t>Константин Николаевич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594" w:rsidRPr="00374594" w:rsidRDefault="00374594" w:rsidP="00B82139">
            <w:pPr>
              <w:pStyle w:val="spiski"/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594" w:rsidRPr="00374594" w:rsidRDefault="00374594" w:rsidP="00374594">
            <w:pPr>
              <w:pStyle w:val="spiski"/>
              <w:spacing w:before="120"/>
              <w:rPr>
                <w:lang w:val="ru-RU"/>
              </w:rPr>
            </w:pPr>
            <w:r>
              <w:rPr>
                <w:lang w:val="ru-RU"/>
              </w:rPr>
              <w:t xml:space="preserve">заместитель начальника управления – начальник отдела планирования управления планирования и промышленности </w:t>
            </w:r>
            <w:r>
              <w:t>Государственного военно-промышленного комитета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r>
              <w:t>Садовский</w:t>
            </w:r>
            <w:r>
              <w:br/>
              <w:t>Игорь Станиславович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директор ОАО «КБ Радар» – управляющая компания холдинга «Системы радиолокации», генеральный конструктор Республики Беларусь по средствам радиолокации, радио- и радиотехнической разведки и РЭБ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proofErr w:type="spellStart"/>
            <w:r>
              <w:t>Цалко</w:t>
            </w:r>
            <w:proofErr w:type="spellEnd"/>
            <w:r>
              <w:br/>
              <w:t>Владимир Александрович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консультант отдела организации создания (модернизации) ВВСТ управления развития ВВСТ Государственного военно-промышленного комитета</w:t>
            </w:r>
          </w:p>
        </w:tc>
      </w:tr>
      <w:tr w:rsidR="004D1ECE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</w:pPr>
            <w:r>
              <w:t>Черный</w:t>
            </w:r>
            <w:r>
              <w:br/>
              <w:t>Юрий Николаевич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CE" w:rsidRDefault="004D1ECE" w:rsidP="00374594">
            <w:pPr>
              <w:pStyle w:val="spiski"/>
              <w:spacing w:before="120"/>
            </w:pPr>
            <w:r>
              <w:t>директор РПУП «Завод точной электромеханики»</w:t>
            </w:r>
          </w:p>
        </w:tc>
      </w:tr>
    </w:tbl>
    <w:p w:rsidR="004D1ECE" w:rsidRDefault="004D1ECE" w:rsidP="004D1ECE">
      <w:pPr>
        <w:pStyle w:val="newncpi"/>
        <w:ind w:firstLine="0"/>
      </w:pPr>
    </w:p>
    <w:sectPr w:rsidR="004D1ECE" w:rsidSect="004D1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E2" w:rsidRDefault="008D6FE2" w:rsidP="004D1ECE">
      <w:r>
        <w:separator/>
      </w:r>
    </w:p>
  </w:endnote>
  <w:endnote w:type="continuationSeparator" w:id="0">
    <w:p w:rsidR="008D6FE2" w:rsidRDefault="008D6FE2" w:rsidP="004D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CE" w:rsidRDefault="004D1E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CE" w:rsidRDefault="004D1E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D1ECE" w:rsidTr="004D1ECE">
      <w:tc>
        <w:tcPr>
          <w:tcW w:w="1800" w:type="dxa"/>
          <w:shd w:val="clear" w:color="auto" w:fill="auto"/>
          <w:vAlign w:val="center"/>
        </w:tcPr>
        <w:p w:rsidR="004D1ECE" w:rsidRDefault="004D1ECE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D1ECE" w:rsidRDefault="004D1ECE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10.04.2023</w:t>
          </w:r>
        </w:p>
        <w:p w:rsidR="004D1ECE" w:rsidRPr="004D1ECE" w:rsidRDefault="004D1ECE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D1ECE" w:rsidRDefault="004D1E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E2" w:rsidRDefault="008D6FE2" w:rsidP="004D1ECE">
      <w:r>
        <w:separator/>
      </w:r>
    </w:p>
  </w:footnote>
  <w:footnote w:type="continuationSeparator" w:id="0">
    <w:p w:rsidR="008D6FE2" w:rsidRDefault="008D6FE2" w:rsidP="004D1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CE" w:rsidRDefault="004D1ECE" w:rsidP="00D21A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D1ECE" w:rsidRDefault="004D1E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CE" w:rsidRPr="004D1ECE" w:rsidRDefault="004D1ECE" w:rsidP="00D21A25">
    <w:pPr>
      <w:pStyle w:val="a3"/>
      <w:framePr w:wrap="around" w:vAnchor="text" w:hAnchor="margin" w:xAlign="center" w:y="1"/>
      <w:rPr>
        <w:rStyle w:val="a7"/>
        <w:sz w:val="24"/>
      </w:rPr>
    </w:pPr>
    <w:r w:rsidRPr="004D1ECE">
      <w:rPr>
        <w:rStyle w:val="a7"/>
        <w:sz w:val="24"/>
      </w:rPr>
      <w:fldChar w:fldCharType="begin"/>
    </w:r>
    <w:r w:rsidRPr="004D1ECE">
      <w:rPr>
        <w:rStyle w:val="a7"/>
        <w:sz w:val="24"/>
      </w:rPr>
      <w:instrText xml:space="preserve"> PAGE </w:instrText>
    </w:r>
    <w:r w:rsidRPr="004D1ECE">
      <w:rPr>
        <w:rStyle w:val="a7"/>
        <w:sz w:val="24"/>
      </w:rPr>
      <w:fldChar w:fldCharType="separate"/>
    </w:r>
    <w:r w:rsidRPr="004D1ECE">
      <w:rPr>
        <w:rStyle w:val="a7"/>
        <w:noProof/>
        <w:sz w:val="24"/>
      </w:rPr>
      <w:t>2</w:t>
    </w:r>
    <w:r w:rsidRPr="004D1ECE">
      <w:rPr>
        <w:rStyle w:val="a7"/>
        <w:sz w:val="24"/>
      </w:rPr>
      <w:fldChar w:fldCharType="end"/>
    </w:r>
  </w:p>
  <w:p w:rsidR="004D1ECE" w:rsidRPr="004D1ECE" w:rsidRDefault="004D1ECE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CE" w:rsidRDefault="004D1E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CE"/>
    <w:rsid w:val="001B0356"/>
    <w:rsid w:val="00374594"/>
    <w:rsid w:val="004D1ECE"/>
    <w:rsid w:val="00755528"/>
    <w:rsid w:val="008D6FE2"/>
    <w:rsid w:val="00C378FA"/>
    <w:rsid w:val="00C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38CAF"/>
  <w15:chartTrackingRefBased/>
  <w15:docId w15:val="{AF8890CB-9E54-48CC-A097-8B745B4D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4D1ECE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u">
    <w:name w:val="titleu"/>
    <w:basedOn w:val="a"/>
    <w:rsid w:val="004D1ECE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4D1ECE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preamble">
    <w:name w:val="preamble"/>
    <w:basedOn w:val="a"/>
    <w:rsid w:val="004D1ECE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piski">
    <w:name w:val="spiski"/>
    <w:basedOn w:val="a"/>
    <w:rsid w:val="004D1ECE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hangeadd">
    <w:name w:val="changeadd"/>
    <w:basedOn w:val="a"/>
    <w:rsid w:val="004D1ECE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4D1ECE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ap1">
    <w:name w:val="cap1"/>
    <w:basedOn w:val="a"/>
    <w:rsid w:val="004D1ECE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4D1ECE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4D1ECE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4D1ECE"/>
    <w:pPr>
      <w:ind w:firstLine="0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4D1EC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D1EC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D1EC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D1EC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D1E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D1E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e">
    <w:name w:val="ae"/>
    <w:basedOn w:val="a0"/>
    <w:rsid w:val="004D1ECE"/>
  </w:style>
  <w:style w:type="paragraph" w:styleId="a3">
    <w:name w:val="header"/>
    <w:basedOn w:val="a"/>
    <w:link w:val="a4"/>
    <w:uiPriority w:val="99"/>
    <w:unhideWhenUsed/>
    <w:rsid w:val="004D1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ECE"/>
  </w:style>
  <w:style w:type="paragraph" w:styleId="a5">
    <w:name w:val="footer"/>
    <w:basedOn w:val="a"/>
    <w:link w:val="a6"/>
    <w:uiPriority w:val="99"/>
    <w:unhideWhenUsed/>
    <w:rsid w:val="004D1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ECE"/>
  </w:style>
  <w:style w:type="character" w:styleId="a7">
    <w:name w:val="page number"/>
    <w:basedOn w:val="a0"/>
    <w:uiPriority w:val="99"/>
    <w:semiHidden/>
    <w:unhideWhenUsed/>
    <w:rsid w:val="004D1ECE"/>
  </w:style>
  <w:style w:type="table" w:styleId="a8">
    <w:name w:val="Table Grid"/>
    <w:basedOn w:val="a1"/>
    <w:uiPriority w:val="39"/>
    <w:rsid w:val="004D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2</cp:revision>
  <dcterms:created xsi:type="dcterms:W3CDTF">2023-04-10T08:55:00Z</dcterms:created>
  <dcterms:modified xsi:type="dcterms:W3CDTF">2023-04-28T13:54:00Z</dcterms:modified>
</cp:coreProperties>
</file>